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F3" w:rsidRDefault="009D51F3" w:rsidP="009D51F3">
      <w:r>
        <w:rPr>
          <w:noProof/>
          <w:lang w:eastAsia="fr-FR"/>
        </w:rPr>
        <w:drawing>
          <wp:inline distT="0" distB="0" distL="0" distR="0" wp14:anchorId="135593BA" wp14:editId="5510F04E">
            <wp:extent cx="1533525" cy="581025"/>
            <wp:effectExtent l="0" t="0" r="9525" b="9525"/>
            <wp:docPr id="1" name="Image 1" descr="http://communication.u-paris10.fr/medias/photo/upn-logo-cmjn-ufr-phillia_1484750005258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communication.u-paris10.fr/medias/photo/upn-logo-cmjn-ufr-phillia_1484750005258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F3" w:rsidRPr="00DC3B42" w:rsidRDefault="009D51F3" w:rsidP="009D51F3">
      <w:pPr>
        <w:jc w:val="center"/>
        <w:rPr>
          <w:b/>
          <w:sz w:val="36"/>
          <w:szCs w:val="36"/>
        </w:rPr>
      </w:pPr>
      <w:r w:rsidRPr="00DC3B42">
        <w:rPr>
          <w:b/>
          <w:sz w:val="36"/>
          <w:szCs w:val="36"/>
        </w:rPr>
        <w:t>FICHE de DEMANDE d</w:t>
      </w:r>
      <w:r>
        <w:rPr>
          <w:b/>
          <w:sz w:val="36"/>
          <w:szCs w:val="36"/>
        </w:rPr>
        <w:t>e REMBOURSEMENT</w:t>
      </w:r>
    </w:p>
    <w:p w:rsidR="009D51F3" w:rsidRPr="008F7247" w:rsidRDefault="009D51F3" w:rsidP="009D51F3">
      <w:pPr>
        <w:jc w:val="both"/>
        <w:rPr>
          <w:sz w:val="18"/>
          <w:szCs w:val="18"/>
        </w:rPr>
      </w:pPr>
      <w:r w:rsidRPr="008F7247">
        <w:rPr>
          <w:sz w:val="18"/>
          <w:szCs w:val="18"/>
        </w:rPr>
        <w:t>Principe : les demandes de remboursement sont dérogatoires aux règles de la commande publique.</w:t>
      </w:r>
    </w:p>
    <w:p w:rsidR="009D51F3" w:rsidRPr="008F7247" w:rsidRDefault="009D51F3" w:rsidP="009D51F3">
      <w:pPr>
        <w:jc w:val="both"/>
        <w:rPr>
          <w:sz w:val="18"/>
          <w:szCs w:val="18"/>
        </w:rPr>
      </w:pPr>
      <w:r w:rsidRPr="008F7247">
        <w:rPr>
          <w:sz w:val="18"/>
          <w:szCs w:val="18"/>
        </w:rPr>
        <w:t>Elles sont admises pour ce qui est des</w:t>
      </w:r>
    </w:p>
    <w:p w:rsidR="009D51F3" w:rsidRPr="008F7247" w:rsidRDefault="009D51F3" w:rsidP="009D51F3">
      <w:pPr>
        <w:numPr>
          <w:ilvl w:val="0"/>
          <w:numId w:val="1"/>
        </w:numPr>
        <w:spacing w:after="0" w:line="280" w:lineRule="atLeast"/>
        <w:ind w:left="992" w:hanging="284"/>
        <w:jc w:val="both"/>
        <w:rPr>
          <w:bCs/>
          <w:iCs/>
          <w:sz w:val="18"/>
          <w:szCs w:val="18"/>
        </w:rPr>
      </w:pPr>
      <w:proofErr w:type="gramStart"/>
      <w:r w:rsidRPr="008F7247">
        <w:rPr>
          <w:bCs/>
          <w:iCs/>
          <w:sz w:val="18"/>
          <w:szCs w:val="18"/>
        </w:rPr>
        <w:t>remboursements</w:t>
      </w:r>
      <w:proofErr w:type="gramEnd"/>
      <w:r w:rsidRPr="008F7247">
        <w:rPr>
          <w:bCs/>
          <w:iCs/>
          <w:sz w:val="18"/>
          <w:szCs w:val="18"/>
        </w:rPr>
        <w:t xml:space="preserve"> de frais de déplacement </w:t>
      </w:r>
      <w:r w:rsidRPr="008F7247">
        <w:rPr>
          <w:bCs/>
          <w:iCs/>
          <w:sz w:val="18"/>
          <w:szCs w:val="18"/>
          <w:u w:val="single"/>
        </w:rPr>
        <w:t>quand il existe un ordre de mission</w:t>
      </w:r>
      <w:r w:rsidRPr="008F7247">
        <w:rPr>
          <w:bCs/>
          <w:iCs/>
          <w:sz w:val="18"/>
          <w:szCs w:val="18"/>
        </w:rPr>
        <w:t>,</w:t>
      </w:r>
    </w:p>
    <w:p w:rsidR="009D51F3" w:rsidRPr="008F7247" w:rsidRDefault="009D51F3" w:rsidP="009D51F3">
      <w:pPr>
        <w:numPr>
          <w:ilvl w:val="0"/>
          <w:numId w:val="1"/>
        </w:numPr>
        <w:spacing w:after="0" w:line="280" w:lineRule="atLeast"/>
        <w:ind w:left="992" w:hanging="284"/>
        <w:jc w:val="both"/>
        <w:rPr>
          <w:bCs/>
          <w:iCs/>
          <w:sz w:val="18"/>
          <w:szCs w:val="18"/>
        </w:rPr>
      </w:pPr>
      <w:proofErr w:type="gramStart"/>
      <w:r w:rsidRPr="008F7247">
        <w:rPr>
          <w:bCs/>
          <w:iCs/>
          <w:sz w:val="18"/>
          <w:szCs w:val="18"/>
        </w:rPr>
        <w:t>remboursements</w:t>
      </w:r>
      <w:proofErr w:type="gramEnd"/>
      <w:r w:rsidRPr="008F7247">
        <w:rPr>
          <w:bCs/>
          <w:iCs/>
          <w:sz w:val="18"/>
          <w:szCs w:val="18"/>
        </w:rPr>
        <w:t xml:space="preserve"> de frais de représentation (ou réception), selon un </w:t>
      </w:r>
      <w:r w:rsidRPr="004A3018">
        <w:rPr>
          <w:bCs/>
          <w:i/>
          <w:iCs/>
          <w:sz w:val="18"/>
          <w:szCs w:val="18"/>
        </w:rPr>
        <w:t>barème</w:t>
      </w:r>
      <w:r w:rsidR="008F7247" w:rsidRPr="004A3018">
        <w:rPr>
          <w:bCs/>
          <w:i/>
          <w:iCs/>
          <w:sz w:val="18"/>
          <w:szCs w:val="18"/>
        </w:rPr>
        <w:t>*</w:t>
      </w:r>
    </w:p>
    <w:p w:rsidR="009D51F3" w:rsidRPr="008F7247" w:rsidRDefault="009D51F3" w:rsidP="009D51F3">
      <w:pPr>
        <w:numPr>
          <w:ilvl w:val="0"/>
          <w:numId w:val="1"/>
        </w:numPr>
        <w:spacing w:after="0" w:line="280" w:lineRule="atLeast"/>
        <w:ind w:left="992" w:hanging="284"/>
        <w:jc w:val="both"/>
        <w:rPr>
          <w:bCs/>
          <w:iCs/>
          <w:sz w:val="18"/>
          <w:szCs w:val="18"/>
        </w:rPr>
      </w:pPr>
      <w:proofErr w:type="gramStart"/>
      <w:r w:rsidRPr="008F7247">
        <w:rPr>
          <w:bCs/>
          <w:iCs/>
          <w:sz w:val="18"/>
          <w:szCs w:val="18"/>
        </w:rPr>
        <w:t>remboursements</w:t>
      </w:r>
      <w:proofErr w:type="gramEnd"/>
      <w:r w:rsidRPr="008F7247">
        <w:rPr>
          <w:bCs/>
          <w:iCs/>
          <w:sz w:val="18"/>
          <w:szCs w:val="18"/>
        </w:rPr>
        <w:t xml:space="preserve"> de frais exposés par la personne physique et dont la prise en charge incombe à l’université sur présentation de factures acquittées, </w:t>
      </w:r>
      <w:r w:rsidRPr="004A3018">
        <w:rPr>
          <w:b/>
          <w:bCs/>
          <w:iCs/>
          <w:sz w:val="18"/>
          <w:szCs w:val="18"/>
        </w:rPr>
        <w:t>attention dans la limite de 300 euros</w:t>
      </w:r>
    </w:p>
    <w:p w:rsidR="009D51F3" w:rsidRPr="008F7247" w:rsidRDefault="009D51F3" w:rsidP="009D51F3">
      <w:pPr>
        <w:jc w:val="both"/>
        <w:rPr>
          <w:sz w:val="18"/>
          <w:szCs w:val="18"/>
        </w:rPr>
      </w:pPr>
      <w:r w:rsidRPr="008F7247">
        <w:rPr>
          <w:sz w:val="18"/>
          <w:szCs w:val="18"/>
        </w:rPr>
        <w:t>Pour la dernière catégorie, elles doivent être exceptionnelles et motivées.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9D51F3" w:rsidTr="008F7247">
        <w:tc>
          <w:tcPr>
            <w:tcW w:w="4673" w:type="dxa"/>
          </w:tcPr>
          <w:p w:rsidR="009D51F3" w:rsidRDefault="009D51F3" w:rsidP="009D51F3">
            <w:r>
              <w:t>Type de dépense : fonctionnement – investissement</w:t>
            </w:r>
          </w:p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  <w:tr w:rsidR="008F7247" w:rsidTr="008F7247">
        <w:tc>
          <w:tcPr>
            <w:tcW w:w="4673" w:type="dxa"/>
          </w:tcPr>
          <w:p w:rsidR="008F7247" w:rsidRDefault="008F7247" w:rsidP="009D51F3">
            <w:r>
              <w:t>Libellé de la demande</w:t>
            </w:r>
          </w:p>
          <w:p w:rsidR="008F7247" w:rsidRDefault="008F7247" w:rsidP="009D51F3"/>
          <w:p w:rsidR="008F7247" w:rsidRDefault="008F7247" w:rsidP="009D51F3"/>
        </w:tc>
        <w:tc>
          <w:tcPr>
            <w:tcW w:w="5783" w:type="dxa"/>
          </w:tcPr>
          <w:p w:rsidR="008F7247" w:rsidRDefault="008F7247" w:rsidP="009D51F3"/>
        </w:tc>
      </w:tr>
      <w:tr w:rsidR="009D51F3" w:rsidTr="008F7247">
        <w:tc>
          <w:tcPr>
            <w:tcW w:w="4673" w:type="dxa"/>
          </w:tcPr>
          <w:p w:rsidR="009D51F3" w:rsidRDefault="008F7247" w:rsidP="009D51F3">
            <w:r>
              <w:t>Motif de la demande de remboursement :</w:t>
            </w:r>
          </w:p>
          <w:p w:rsidR="009D51F3" w:rsidRDefault="008F7247" w:rsidP="009D51F3">
            <w:r>
              <w:t xml:space="preserve">Quel que soit le contexte, mission, réception, divers, préciser les raisons pour lesquelles les frais ont été engagés directement hors </w:t>
            </w:r>
            <w:proofErr w:type="spellStart"/>
            <w:r>
              <w:t>process</w:t>
            </w:r>
            <w:proofErr w:type="spellEnd"/>
            <w:r>
              <w:t xml:space="preserve"> de la commande publique.</w:t>
            </w:r>
          </w:p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  <w:tr w:rsidR="009D51F3" w:rsidTr="008F7247">
        <w:tc>
          <w:tcPr>
            <w:tcW w:w="4673" w:type="dxa"/>
          </w:tcPr>
          <w:p w:rsidR="009D51F3" w:rsidRDefault="009D51F3" w:rsidP="009D51F3">
            <w:r>
              <w:t>NOM-Prénom du bénéficiaire</w:t>
            </w:r>
            <w:r w:rsidR="004A3018">
              <w:t>*</w:t>
            </w:r>
          </w:p>
          <w:p w:rsidR="009D51F3" w:rsidRDefault="009D51F3" w:rsidP="009D51F3"/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  <w:tr w:rsidR="009D51F3" w:rsidTr="008F7247">
        <w:tc>
          <w:tcPr>
            <w:tcW w:w="4673" w:type="dxa"/>
          </w:tcPr>
          <w:p w:rsidR="009D51F3" w:rsidRDefault="009D51F3" w:rsidP="009D51F3">
            <w:r>
              <w:t>Formation concernée</w:t>
            </w:r>
          </w:p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  <w:tr w:rsidR="009D51F3" w:rsidTr="008F7247">
        <w:tc>
          <w:tcPr>
            <w:tcW w:w="4673" w:type="dxa"/>
          </w:tcPr>
          <w:p w:rsidR="009D51F3" w:rsidRDefault="009D51F3" w:rsidP="009D51F3">
            <w:r>
              <w:t>Source des crédits :</w:t>
            </w:r>
          </w:p>
          <w:p w:rsidR="009D51F3" w:rsidRDefault="009D51F3" w:rsidP="009D51F3">
            <w:r>
              <w:t xml:space="preserve">. </w:t>
            </w:r>
            <w:proofErr w:type="gramStart"/>
            <w:r>
              <w:t>enveloppe</w:t>
            </w:r>
            <w:proofErr w:type="gramEnd"/>
            <w:r>
              <w:t xml:space="preserve"> de Département et lequel</w:t>
            </w:r>
          </w:p>
          <w:p w:rsidR="009D51F3" w:rsidRDefault="009D51F3" w:rsidP="009D51F3">
            <w:r>
              <w:t>. crédits ressources propres d’une formation et laquelle</w:t>
            </w:r>
          </w:p>
        </w:tc>
        <w:tc>
          <w:tcPr>
            <w:tcW w:w="5783" w:type="dxa"/>
          </w:tcPr>
          <w:p w:rsidR="009D51F3" w:rsidRDefault="009D51F3" w:rsidP="009D51F3"/>
        </w:tc>
      </w:tr>
      <w:tr w:rsidR="009D51F3" w:rsidTr="008F7247">
        <w:tc>
          <w:tcPr>
            <w:tcW w:w="4673" w:type="dxa"/>
          </w:tcPr>
          <w:p w:rsidR="009D51F3" w:rsidRDefault="009D51F3" w:rsidP="009D51F3">
            <w:r>
              <w:t xml:space="preserve">Lieu </w:t>
            </w:r>
            <w:r w:rsidR="004A3018">
              <w:t>de la livraison</w:t>
            </w:r>
          </w:p>
          <w:p w:rsidR="009D51F3" w:rsidRDefault="009D51F3" w:rsidP="009D51F3"/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  <w:tr w:rsidR="009D51F3" w:rsidTr="008F7247">
        <w:tc>
          <w:tcPr>
            <w:tcW w:w="4673" w:type="dxa"/>
          </w:tcPr>
          <w:p w:rsidR="009D51F3" w:rsidRDefault="009D51F3" w:rsidP="009D51F3">
            <w:r>
              <w:t>Autre mention si nécessaire</w:t>
            </w:r>
          </w:p>
          <w:p w:rsidR="009D51F3" w:rsidRDefault="009D51F3" w:rsidP="009D51F3"/>
          <w:p w:rsidR="009D51F3" w:rsidRDefault="009D51F3" w:rsidP="009D51F3"/>
        </w:tc>
        <w:tc>
          <w:tcPr>
            <w:tcW w:w="5783" w:type="dxa"/>
          </w:tcPr>
          <w:p w:rsidR="009D51F3" w:rsidRDefault="009D51F3" w:rsidP="009D51F3"/>
        </w:tc>
      </w:tr>
    </w:tbl>
    <w:p w:rsidR="004A3018" w:rsidRDefault="009D51F3" w:rsidP="004A3018">
      <w:r>
        <w:tab/>
        <w:t xml:space="preserve">Nanterre, le </w:t>
      </w:r>
      <w:r w:rsidR="004A3018">
        <w:t xml:space="preserve">                                                         </w:t>
      </w:r>
      <w:r w:rsidR="004A3018">
        <w:t xml:space="preserve">NOM-Prénom de la personne qui présente cette fiche </w:t>
      </w:r>
    </w:p>
    <w:p w:rsidR="009D51F3" w:rsidRDefault="009D51F3" w:rsidP="009D51F3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sz w:val="18"/>
          <w:szCs w:val="18"/>
        </w:rPr>
      </w:pPr>
      <w:r w:rsidRPr="004A3018">
        <w:rPr>
          <w:rFonts w:asciiTheme="majorHAnsi" w:hAnsiTheme="majorHAnsi" w:cstheme="majorHAnsi"/>
          <w:i/>
          <w:iCs/>
          <w:sz w:val="18"/>
          <w:szCs w:val="18"/>
        </w:rPr>
        <w:t>* Frais de représentation :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- Personnels UPN et invités : remboursement aux frais réels et dans la limite du plafond forfaitaire de 40€ par convive pour les frais de restauration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proofErr w:type="gramStart"/>
      <w:r w:rsidRPr="004A3018">
        <w:rPr>
          <w:rFonts w:asciiTheme="majorHAnsi" w:hAnsiTheme="majorHAnsi" w:cstheme="majorHAnsi"/>
          <w:i/>
          <w:sz w:val="18"/>
          <w:szCs w:val="18"/>
        </w:rPr>
        <w:t>boissons</w:t>
      </w:r>
      <w:proofErr w:type="gramEnd"/>
      <w:r w:rsidRPr="004A3018">
        <w:rPr>
          <w:rFonts w:asciiTheme="majorHAnsi" w:hAnsiTheme="majorHAnsi" w:cstheme="majorHAnsi"/>
          <w:i/>
          <w:sz w:val="18"/>
          <w:szCs w:val="18"/>
        </w:rPr>
        <w:t xml:space="preserve"> comprises (sur présentation d’un certificat administratif de frais de réception)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- Personnels UPN et invités dont le statut requiert un accueil à la hauteur : remboursement aux frais réels et dans la limite du plafond forfaitaire de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70€ par convive pour les frais de restauration boissons comprises (sur présentation d’un certificat administratif de frais de réception)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A noter : ce plafond forfaitaire ne peut pas s’appliquer aux agents publics titulaires ou contractuels.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- Personnels UPN au profit d’invités : remboursement aux frais réels et dans la limite du plafond forfaitaire de 50€ par personne pour les frais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proofErr w:type="gramStart"/>
      <w:r w:rsidRPr="004A3018">
        <w:rPr>
          <w:rFonts w:asciiTheme="majorHAnsi" w:hAnsiTheme="majorHAnsi" w:cstheme="majorHAnsi"/>
          <w:i/>
          <w:sz w:val="18"/>
          <w:szCs w:val="18"/>
        </w:rPr>
        <w:t>annexes</w:t>
      </w:r>
      <w:proofErr w:type="gramEnd"/>
      <w:r w:rsidRPr="004A3018">
        <w:rPr>
          <w:rFonts w:asciiTheme="majorHAnsi" w:hAnsiTheme="majorHAnsi" w:cstheme="majorHAnsi"/>
          <w:i/>
          <w:sz w:val="18"/>
          <w:szCs w:val="18"/>
        </w:rPr>
        <w:t xml:space="preserve"> de représentation (fleurs, cadeaux,…) sur présentation d’un certificat administratif</w:t>
      </w:r>
    </w:p>
    <w:p w:rsidR="004A3018" w:rsidRPr="004A3018" w:rsidRDefault="004A3018" w:rsidP="004A3018">
      <w:pPr>
        <w:rPr>
          <w:rFonts w:asciiTheme="majorHAnsi" w:hAnsiTheme="majorHAnsi" w:cstheme="majorHAnsi"/>
          <w:i/>
        </w:rPr>
      </w:pPr>
      <w:r w:rsidRPr="004A3018">
        <w:rPr>
          <w:rFonts w:asciiTheme="majorHAnsi" w:hAnsiTheme="majorHAnsi" w:cstheme="majorHAnsi"/>
          <w:i/>
          <w:sz w:val="18"/>
          <w:szCs w:val="18"/>
        </w:rPr>
        <w:t>Le plafond forfaitaire est le taux maximal de prise en charge.</w:t>
      </w:r>
    </w:p>
    <w:p w:rsidR="004A3018" w:rsidRPr="004A3018" w:rsidRDefault="004A3018" w:rsidP="004A30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  <w:r w:rsidRPr="004A3018">
        <w:rPr>
          <w:rFonts w:asciiTheme="majorHAnsi" w:hAnsiTheme="majorHAnsi" w:cstheme="majorHAnsi"/>
          <w:i/>
          <w:sz w:val="24"/>
          <w:szCs w:val="24"/>
        </w:rPr>
        <w:t>*F</w:t>
      </w:r>
      <w:r w:rsidRPr="004A3018">
        <w:rPr>
          <w:rFonts w:asciiTheme="majorHAnsi" w:hAnsiTheme="majorHAnsi" w:cstheme="majorHAnsi"/>
          <w:i/>
          <w:sz w:val="18"/>
          <w:szCs w:val="18"/>
        </w:rPr>
        <w:t>ournir un RIB si aucun remboursement n’a été effectué pour cette personne ces 12 derniers mois.</w:t>
      </w:r>
      <w:bookmarkStart w:id="0" w:name="_GoBack"/>
      <w:bookmarkEnd w:id="0"/>
    </w:p>
    <w:sectPr w:rsidR="004A3018" w:rsidRPr="004A3018" w:rsidSect="009D5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FE"/>
    <w:rsid w:val="004A3018"/>
    <w:rsid w:val="008F7247"/>
    <w:rsid w:val="009D51F3"/>
    <w:rsid w:val="00C30CF5"/>
    <w:rsid w:val="00F5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7346"/>
  <w15:chartTrackingRefBased/>
  <w15:docId w15:val="{99DB0241-904D-410B-A004-1A356E3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 Dominique</dc:creator>
  <cp:keywords/>
  <dc:description/>
  <cp:lastModifiedBy>Danet Dominique</cp:lastModifiedBy>
  <cp:revision>2</cp:revision>
  <dcterms:created xsi:type="dcterms:W3CDTF">2023-10-16T07:50:00Z</dcterms:created>
  <dcterms:modified xsi:type="dcterms:W3CDTF">2023-10-16T08:19:00Z</dcterms:modified>
</cp:coreProperties>
</file>